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09B7F" w14:textId="77777777" w:rsidR="009A1751" w:rsidRPr="009A1751" w:rsidRDefault="009A1751" w:rsidP="009A1751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9A1751">
        <w:rPr>
          <w:rFonts w:ascii="Arial" w:hAnsi="Arial" w:cs="Arial"/>
          <w:b/>
          <w:sz w:val="28"/>
          <w:szCs w:val="28"/>
        </w:rPr>
        <w:t>Webinarium</w:t>
      </w:r>
      <w:r w:rsidR="007E4E5C" w:rsidRPr="009A1751">
        <w:rPr>
          <w:rFonts w:ascii="Arial" w:hAnsi="Arial" w:cs="Arial"/>
          <w:b/>
          <w:sz w:val="28"/>
          <w:szCs w:val="28"/>
        </w:rPr>
        <w:t xml:space="preserve"> </w:t>
      </w:r>
    </w:p>
    <w:p w14:paraId="366FCDCA" w14:textId="112305DC" w:rsidR="009A1751" w:rsidRDefault="009A1751" w:rsidP="009A1751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A1751">
        <w:rPr>
          <w:rFonts w:ascii="Arial" w:hAnsi="Arial" w:cs="Arial"/>
          <w:b/>
          <w:sz w:val="28"/>
          <w:szCs w:val="28"/>
        </w:rPr>
        <w:t xml:space="preserve">pt. </w:t>
      </w:r>
      <w:bookmarkStart w:id="0" w:name="_Hlk170988995"/>
      <w:r w:rsidRPr="009A1751">
        <w:rPr>
          <w:rFonts w:ascii="Arial" w:hAnsi="Arial" w:cs="Arial"/>
          <w:b/>
          <w:bCs/>
          <w:sz w:val="28"/>
          <w:szCs w:val="28"/>
        </w:rPr>
        <w:t>„</w:t>
      </w:r>
      <w:r>
        <w:rPr>
          <w:rFonts w:ascii="Arial" w:hAnsi="Arial" w:cs="Arial"/>
          <w:b/>
          <w:bCs/>
          <w:sz w:val="28"/>
          <w:szCs w:val="28"/>
        </w:rPr>
        <w:t xml:space="preserve">Europejskie wsparcie </w:t>
      </w:r>
      <w:r w:rsidRPr="009A1751">
        <w:rPr>
          <w:rFonts w:ascii="Arial" w:hAnsi="Arial" w:cs="Arial"/>
          <w:b/>
          <w:bCs/>
          <w:sz w:val="28"/>
          <w:szCs w:val="28"/>
        </w:rPr>
        <w:t xml:space="preserve">dla firm. </w:t>
      </w:r>
      <w:r>
        <w:rPr>
          <w:rFonts w:ascii="Arial" w:hAnsi="Arial" w:cs="Arial"/>
          <w:b/>
          <w:bCs/>
          <w:sz w:val="28"/>
          <w:szCs w:val="28"/>
        </w:rPr>
        <w:br/>
        <w:t>Wsparcie</w:t>
      </w:r>
      <w:r w:rsidRPr="009A1751">
        <w:rPr>
          <w:rFonts w:ascii="Arial" w:hAnsi="Arial" w:cs="Arial"/>
          <w:b/>
          <w:bCs/>
          <w:sz w:val="28"/>
          <w:szCs w:val="28"/>
        </w:rPr>
        <w:t xml:space="preserve"> dla firm branży gastronomia i hotelarstwo oraz turystyka i kultura – II nabór”</w:t>
      </w:r>
    </w:p>
    <w:bookmarkEnd w:id="0"/>
    <w:p w14:paraId="7CAD9EDB" w14:textId="3EB810F8" w:rsidR="004D213D" w:rsidRPr="009A1751" w:rsidRDefault="009A1751" w:rsidP="009A1751">
      <w:pPr>
        <w:spacing w:line="360" w:lineRule="auto"/>
        <w:jc w:val="center"/>
        <w:rPr>
          <w:rFonts w:ascii="Arial" w:hAnsi="Arial" w:cs="Arial"/>
          <w:b/>
          <w:bCs/>
          <w:vanish/>
          <w:sz w:val="28"/>
          <w:szCs w:val="28"/>
          <w:specVanish/>
        </w:rPr>
      </w:pPr>
      <w:r w:rsidRPr="009A1751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7C5408DC" w14:textId="7E87CBDE" w:rsidR="00E94218" w:rsidRDefault="009A1751" w:rsidP="007E4E5C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Dołącz do nas online.</w:t>
      </w:r>
      <w:r>
        <w:rPr>
          <w:rFonts w:ascii="Arial" w:hAnsi="Arial" w:cs="Arial"/>
          <w:b/>
          <w:sz w:val="24"/>
          <w:szCs w:val="24"/>
        </w:rPr>
        <w:br/>
      </w:r>
      <w:r w:rsidR="00960F42">
        <w:rPr>
          <w:rFonts w:ascii="Arial" w:hAnsi="Arial" w:cs="Arial"/>
          <w:b/>
          <w:sz w:val="24"/>
          <w:szCs w:val="24"/>
        </w:rPr>
        <w:t xml:space="preserve"> Zapraszamy  </w:t>
      </w:r>
      <w:r>
        <w:rPr>
          <w:rFonts w:ascii="Arial" w:hAnsi="Arial" w:cs="Arial"/>
          <w:b/>
          <w:sz w:val="24"/>
          <w:szCs w:val="24"/>
        </w:rPr>
        <w:t xml:space="preserve">w dniu 12.07.2024 r., </w:t>
      </w:r>
      <w:r w:rsidR="00E94218" w:rsidRPr="006A1C1A">
        <w:rPr>
          <w:rFonts w:ascii="Arial" w:hAnsi="Arial" w:cs="Arial"/>
          <w:b/>
          <w:sz w:val="24"/>
          <w:szCs w:val="24"/>
        </w:rPr>
        <w:t>w godzinach 10:00 – 1</w:t>
      </w:r>
      <w:r w:rsidR="00177CCC">
        <w:rPr>
          <w:rFonts w:ascii="Arial" w:hAnsi="Arial" w:cs="Arial"/>
          <w:b/>
          <w:sz w:val="24"/>
          <w:szCs w:val="24"/>
        </w:rPr>
        <w:t>2</w:t>
      </w:r>
      <w:r w:rsidR="00E94218" w:rsidRPr="006A1C1A">
        <w:rPr>
          <w:rFonts w:ascii="Arial" w:hAnsi="Arial" w:cs="Arial"/>
          <w:b/>
          <w:sz w:val="24"/>
          <w:szCs w:val="24"/>
        </w:rPr>
        <w:t>:</w:t>
      </w:r>
      <w:r w:rsidR="00D3075E">
        <w:rPr>
          <w:rFonts w:ascii="Arial" w:hAnsi="Arial" w:cs="Arial"/>
          <w:b/>
          <w:sz w:val="24"/>
          <w:szCs w:val="24"/>
        </w:rPr>
        <w:t>0</w:t>
      </w:r>
      <w:r w:rsidR="00E94218" w:rsidRPr="006A1C1A">
        <w:rPr>
          <w:rFonts w:ascii="Arial" w:hAnsi="Arial" w:cs="Arial"/>
          <w:b/>
          <w:sz w:val="24"/>
          <w:szCs w:val="24"/>
        </w:rPr>
        <w:t>0</w:t>
      </w:r>
      <w:r w:rsidR="00960F42">
        <w:rPr>
          <w:rFonts w:ascii="Arial" w:hAnsi="Arial" w:cs="Arial"/>
          <w:b/>
          <w:sz w:val="24"/>
          <w:szCs w:val="24"/>
        </w:rPr>
        <w:t>.</w:t>
      </w:r>
    </w:p>
    <w:p w14:paraId="6C618C9F" w14:textId="77777777" w:rsidR="009A1751" w:rsidRPr="009A1751" w:rsidRDefault="009A1751" w:rsidP="007E4E5C">
      <w:pPr>
        <w:spacing w:line="360" w:lineRule="auto"/>
        <w:rPr>
          <w:rFonts w:ascii="Arial" w:hAnsi="Arial" w:cs="Arial"/>
          <w:bCs/>
          <w:vanish/>
          <w:sz w:val="24"/>
          <w:szCs w:val="24"/>
          <w:specVanish/>
        </w:rPr>
      </w:pPr>
    </w:p>
    <w:p w14:paraId="68FA9F18" w14:textId="5822E60F" w:rsidR="00741F6F" w:rsidRDefault="009A1751" w:rsidP="007E4E5C">
      <w:pPr>
        <w:spacing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7E4E5C" w:rsidRPr="00E94218">
        <w:rPr>
          <w:rFonts w:ascii="Arial" w:hAnsi="Arial" w:cs="Arial"/>
          <w:bCs/>
          <w:sz w:val="24"/>
          <w:szCs w:val="24"/>
        </w:rPr>
        <w:t xml:space="preserve">Lokalny Punkt Informacyjny Funduszy Europejskich we Włocławku zaprasza do udziału w </w:t>
      </w:r>
      <w:r>
        <w:rPr>
          <w:rFonts w:ascii="Arial" w:hAnsi="Arial" w:cs="Arial"/>
          <w:bCs/>
          <w:sz w:val="24"/>
          <w:szCs w:val="24"/>
        </w:rPr>
        <w:t>webinarium</w:t>
      </w:r>
      <w:r w:rsidR="00960F42">
        <w:rPr>
          <w:rFonts w:ascii="Arial" w:hAnsi="Arial" w:cs="Arial"/>
          <w:bCs/>
          <w:sz w:val="24"/>
          <w:szCs w:val="24"/>
        </w:rPr>
        <w:t xml:space="preserve"> skierowanym do</w:t>
      </w:r>
      <w:r w:rsidR="007E4E5C" w:rsidRPr="00E94218">
        <w:rPr>
          <w:rFonts w:ascii="Arial" w:hAnsi="Arial" w:cs="Arial"/>
          <w:bCs/>
          <w:sz w:val="24"/>
          <w:szCs w:val="24"/>
        </w:rPr>
        <w:t xml:space="preserve"> </w:t>
      </w:r>
      <w:r w:rsidR="00177CCC">
        <w:rPr>
          <w:rFonts w:ascii="Arial" w:hAnsi="Arial" w:cs="Arial"/>
          <w:bCs/>
          <w:sz w:val="24"/>
          <w:szCs w:val="24"/>
        </w:rPr>
        <w:t>przedsiębiorców</w:t>
      </w:r>
      <w:r w:rsidR="007E4E5C" w:rsidRPr="00E94218">
        <w:rPr>
          <w:rFonts w:ascii="Arial" w:hAnsi="Arial" w:cs="Arial"/>
          <w:bCs/>
          <w:sz w:val="24"/>
          <w:szCs w:val="24"/>
        </w:rPr>
        <w:t xml:space="preserve"> zainteresowan</w:t>
      </w:r>
      <w:r w:rsidR="00960F42">
        <w:rPr>
          <w:rFonts w:ascii="Arial" w:hAnsi="Arial" w:cs="Arial"/>
          <w:bCs/>
          <w:sz w:val="24"/>
          <w:szCs w:val="24"/>
        </w:rPr>
        <w:t xml:space="preserve">ych </w:t>
      </w:r>
      <w:r w:rsidR="007E4E5C" w:rsidRPr="00E94218">
        <w:rPr>
          <w:rFonts w:ascii="Arial" w:hAnsi="Arial" w:cs="Arial"/>
          <w:bCs/>
          <w:sz w:val="24"/>
          <w:szCs w:val="24"/>
        </w:rPr>
        <w:t>uzyskanie</w:t>
      </w:r>
      <w:r w:rsidR="00ED630C" w:rsidRPr="00E94218">
        <w:rPr>
          <w:rFonts w:ascii="Arial" w:hAnsi="Arial" w:cs="Arial"/>
          <w:bCs/>
          <w:sz w:val="24"/>
          <w:szCs w:val="24"/>
        </w:rPr>
        <w:t>m europejskiego</w:t>
      </w:r>
      <w:r w:rsidR="007E4E5C" w:rsidRPr="00E94218">
        <w:rPr>
          <w:rFonts w:ascii="Arial" w:hAnsi="Arial" w:cs="Arial"/>
          <w:bCs/>
          <w:sz w:val="24"/>
          <w:szCs w:val="24"/>
        </w:rPr>
        <w:t xml:space="preserve"> wsparcia</w:t>
      </w:r>
      <w:r w:rsidR="00177CCC">
        <w:rPr>
          <w:rFonts w:ascii="Arial" w:hAnsi="Arial" w:cs="Arial"/>
          <w:bCs/>
          <w:sz w:val="24"/>
          <w:szCs w:val="24"/>
        </w:rPr>
        <w:t>.</w:t>
      </w:r>
      <w:r w:rsidR="007E4E5C" w:rsidRPr="00E94218">
        <w:rPr>
          <w:rFonts w:ascii="Arial" w:hAnsi="Arial" w:cs="Arial"/>
          <w:bCs/>
          <w:sz w:val="24"/>
          <w:szCs w:val="24"/>
        </w:rPr>
        <w:t xml:space="preserve"> </w:t>
      </w:r>
    </w:p>
    <w:p w14:paraId="036C9ED6" w14:textId="17605D48" w:rsidR="006A1C1A" w:rsidRPr="00E94218" w:rsidRDefault="00741F6F" w:rsidP="007E4E5C">
      <w:pPr>
        <w:spacing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 spotkaniu wezmą udział przedstawicielki  Polskiej Fundacji Przedsiębiorczości.</w:t>
      </w:r>
      <w:r w:rsidR="009A1751">
        <w:rPr>
          <w:rFonts w:ascii="Arial" w:hAnsi="Arial" w:cs="Arial"/>
          <w:bCs/>
          <w:sz w:val="24"/>
          <w:szCs w:val="24"/>
        </w:rPr>
        <w:t xml:space="preserve"> </w:t>
      </w:r>
      <w:r w:rsidR="00672603">
        <w:rPr>
          <w:rFonts w:ascii="Arial" w:hAnsi="Arial" w:cs="Arial"/>
          <w:bCs/>
          <w:sz w:val="24"/>
          <w:szCs w:val="24"/>
        </w:rPr>
        <w:t xml:space="preserve">Omówią nowe zasady wsparcia dla firm z branży gastronomia, hotelarstwo, kultura i turystyka, firm które ucierpiały w wyniku Covid 19. </w:t>
      </w:r>
      <w:r w:rsidR="009A1751">
        <w:rPr>
          <w:rFonts w:ascii="Arial" w:hAnsi="Arial" w:cs="Arial"/>
          <w:bCs/>
          <w:sz w:val="24"/>
          <w:szCs w:val="24"/>
        </w:rPr>
        <w:t xml:space="preserve">W konkursie wprowadzono istotne zmiany ułatwiające aplikowanie o środki. 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6749B302" w14:textId="3D0B505C" w:rsidR="00177CCC" w:rsidRDefault="00177CCC" w:rsidP="007E4E5C">
      <w:pPr>
        <w:spacing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Powiemy </w:t>
      </w:r>
      <w:r w:rsidR="00D006AD">
        <w:rPr>
          <w:rFonts w:ascii="Arial" w:hAnsi="Arial" w:cs="Arial"/>
          <w:bCs/>
          <w:sz w:val="24"/>
          <w:szCs w:val="24"/>
        </w:rPr>
        <w:t>również o innych</w:t>
      </w:r>
      <w:r>
        <w:rPr>
          <w:rFonts w:ascii="Arial" w:hAnsi="Arial" w:cs="Arial"/>
          <w:bCs/>
          <w:sz w:val="24"/>
          <w:szCs w:val="24"/>
        </w:rPr>
        <w:t xml:space="preserve"> możliwościach uzyskania wsparcia na realizację inwestycji</w:t>
      </w:r>
      <w:r w:rsidR="009A1751">
        <w:rPr>
          <w:rFonts w:ascii="Arial" w:hAnsi="Arial" w:cs="Arial"/>
          <w:bCs/>
          <w:sz w:val="24"/>
          <w:szCs w:val="24"/>
        </w:rPr>
        <w:t>.</w:t>
      </w:r>
      <w:r w:rsidR="00741F6F">
        <w:rPr>
          <w:rFonts w:ascii="Arial" w:hAnsi="Arial" w:cs="Arial"/>
          <w:bCs/>
          <w:sz w:val="24"/>
          <w:szCs w:val="24"/>
        </w:rPr>
        <w:t xml:space="preserve"> </w:t>
      </w:r>
    </w:p>
    <w:p w14:paraId="4677E0BA" w14:textId="584C2D47" w:rsidR="000E30EA" w:rsidRPr="00E94218" w:rsidRDefault="000E30EA" w:rsidP="00ED630C">
      <w:pPr>
        <w:spacing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Program spotkania dostępny jest </w:t>
      </w:r>
      <w:hyperlink r:id="rId6" w:history="1">
        <w:r w:rsidRPr="00E26DEF">
          <w:rPr>
            <w:rStyle w:val="Hipercze"/>
            <w:rFonts w:ascii="Arial" w:hAnsi="Arial" w:cs="Arial"/>
            <w:bCs/>
            <w:sz w:val="24"/>
            <w:szCs w:val="24"/>
          </w:rPr>
          <w:t>tutaj</w:t>
        </w:r>
      </w:hyperlink>
    </w:p>
    <w:p w14:paraId="5C64D72B" w14:textId="4AD1EAA7" w:rsidR="00D006AD" w:rsidRDefault="00647D1E" w:rsidP="00D006AD">
      <w:pPr>
        <w:rPr>
          <w:rFonts w:ascii="Arial" w:hAnsi="Arial" w:cs="Arial"/>
          <w:bCs/>
          <w:sz w:val="24"/>
          <w:szCs w:val="24"/>
        </w:rPr>
      </w:pPr>
      <w:r w:rsidRPr="00E94218">
        <w:rPr>
          <w:rFonts w:ascii="Arial" w:hAnsi="Arial" w:cs="Arial"/>
          <w:b/>
          <w:sz w:val="24"/>
          <w:szCs w:val="24"/>
        </w:rPr>
        <w:t xml:space="preserve">Warunkiem uczestnictwa w </w:t>
      </w:r>
      <w:r w:rsidR="00D006AD" w:rsidRPr="00840415">
        <w:rPr>
          <w:rFonts w:ascii="Arial" w:hAnsi="Arial" w:cs="Arial"/>
          <w:b/>
          <w:sz w:val="24"/>
          <w:szCs w:val="24"/>
        </w:rPr>
        <w:t>webinariu</w:t>
      </w:r>
      <w:r w:rsidR="00840415" w:rsidRPr="00840415">
        <w:rPr>
          <w:rFonts w:ascii="Arial" w:hAnsi="Arial" w:cs="Arial"/>
          <w:b/>
          <w:sz w:val="24"/>
          <w:szCs w:val="24"/>
        </w:rPr>
        <w:t>m</w:t>
      </w:r>
      <w:r w:rsidR="00960F42">
        <w:rPr>
          <w:rFonts w:ascii="Arial" w:hAnsi="Arial" w:cs="Arial"/>
          <w:b/>
          <w:sz w:val="24"/>
          <w:szCs w:val="24"/>
        </w:rPr>
        <w:t xml:space="preserve"> </w:t>
      </w:r>
      <w:r w:rsidRPr="00E94218">
        <w:rPr>
          <w:rFonts w:ascii="Arial" w:hAnsi="Arial" w:cs="Arial"/>
          <w:b/>
          <w:sz w:val="24"/>
          <w:szCs w:val="24"/>
        </w:rPr>
        <w:t xml:space="preserve">jest przesłanie na nasz adres e-mail: </w:t>
      </w:r>
      <w:hyperlink r:id="rId7" w:history="1">
        <w:r w:rsidR="00866B0B" w:rsidRPr="00E94218">
          <w:rPr>
            <w:rStyle w:val="Hipercze"/>
            <w:rFonts w:ascii="Arial" w:hAnsi="Arial" w:cs="Arial"/>
            <w:b/>
            <w:sz w:val="24"/>
            <w:szCs w:val="24"/>
          </w:rPr>
          <w:t>pife.wloclawek@kujawsko-pomorskie.pl</w:t>
        </w:r>
      </w:hyperlink>
      <w:r w:rsidRPr="00E94218">
        <w:rPr>
          <w:rStyle w:val="Hipercze"/>
          <w:rFonts w:ascii="Arial" w:hAnsi="Arial" w:cs="Arial"/>
          <w:b/>
          <w:sz w:val="24"/>
          <w:szCs w:val="24"/>
        </w:rPr>
        <w:t xml:space="preserve"> </w:t>
      </w:r>
      <w:r w:rsidRPr="00E94218">
        <w:rPr>
          <w:rFonts w:ascii="Arial" w:hAnsi="Arial" w:cs="Arial"/>
          <w:b/>
          <w:sz w:val="24"/>
          <w:szCs w:val="24"/>
        </w:rPr>
        <w:t xml:space="preserve">zgłoszenia wpisując w tytule </w:t>
      </w:r>
      <w:r w:rsidR="00D006AD">
        <w:rPr>
          <w:rFonts w:ascii="Arial" w:hAnsi="Arial" w:cs="Arial"/>
          <w:b/>
          <w:sz w:val="24"/>
          <w:szCs w:val="24"/>
        </w:rPr>
        <w:t>WEB 12.07.2024 r.</w:t>
      </w:r>
      <w:r w:rsidRPr="00960F42">
        <w:rPr>
          <w:rFonts w:ascii="Arial" w:hAnsi="Arial" w:cs="Arial"/>
          <w:b/>
          <w:sz w:val="24"/>
          <w:szCs w:val="24"/>
        </w:rPr>
        <w:t xml:space="preserve"> w treści imię i nazwisko, numer telefonu, adres e-mail</w:t>
      </w:r>
      <w:r w:rsidR="00177CCC" w:rsidRPr="00960F42">
        <w:rPr>
          <w:rFonts w:ascii="Arial" w:hAnsi="Arial" w:cs="Arial"/>
          <w:b/>
          <w:sz w:val="24"/>
          <w:szCs w:val="24"/>
        </w:rPr>
        <w:t xml:space="preserve"> oraz nazwę firmy/podmiotu</w:t>
      </w:r>
      <w:r w:rsidR="00D006AD">
        <w:rPr>
          <w:rFonts w:ascii="Arial" w:hAnsi="Arial" w:cs="Arial"/>
          <w:bCs/>
          <w:sz w:val="24"/>
          <w:szCs w:val="24"/>
        </w:rPr>
        <w:t>.</w:t>
      </w:r>
    </w:p>
    <w:p w14:paraId="19FB2CB1" w14:textId="0E9099B1" w:rsidR="00D006AD" w:rsidRPr="00E94218" w:rsidRDefault="00D006AD" w:rsidP="00D006AD">
      <w:pPr>
        <w:rPr>
          <w:rFonts w:ascii="Arial" w:hAnsi="Arial" w:cs="Arial"/>
          <w:bCs/>
          <w:sz w:val="24"/>
          <w:szCs w:val="24"/>
        </w:rPr>
      </w:pPr>
      <w:r w:rsidRPr="00E94218">
        <w:rPr>
          <w:rFonts w:ascii="Arial" w:hAnsi="Arial" w:cs="Arial"/>
          <w:bCs/>
          <w:sz w:val="24"/>
          <w:szCs w:val="24"/>
        </w:rPr>
        <w:t>Zapisać się można również telefonicznie 797 304 126.</w:t>
      </w:r>
    </w:p>
    <w:p w14:paraId="7087BFA7" w14:textId="3B036723" w:rsidR="00647D1E" w:rsidRPr="00D006AD" w:rsidRDefault="00647D1E" w:rsidP="00E94218">
      <w:pPr>
        <w:spacing w:line="276" w:lineRule="auto"/>
        <w:rPr>
          <w:rFonts w:ascii="Arial" w:hAnsi="Arial" w:cs="Arial"/>
          <w:bCs/>
          <w:sz w:val="24"/>
          <w:szCs w:val="24"/>
        </w:rPr>
      </w:pPr>
      <w:r w:rsidRPr="00D006AD">
        <w:rPr>
          <w:rFonts w:ascii="Arial" w:hAnsi="Arial" w:cs="Arial"/>
          <w:bCs/>
          <w:sz w:val="24"/>
          <w:szCs w:val="24"/>
        </w:rPr>
        <w:t>Każdy uzyska od nas zwrotne potwierdzenie</w:t>
      </w:r>
      <w:r w:rsidR="00ED630C" w:rsidRPr="00D006AD">
        <w:rPr>
          <w:rFonts w:ascii="Arial" w:hAnsi="Arial" w:cs="Arial"/>
          <w:bCs/>
          <w:sz w:val="24"/>
          <w:szCs w:val="24"/>
        </w:rPr>
        <w:t xml:space="preserve"> zgłoszenia</w:t>
      </w:r>
      <w:r w:rsidRPr="00D006AD">
        <w:rPr>
          <w:rFonts w:ascii="Arial" w:hAnsi="Arial" w:cs="Arial"/>
          <w:bCs/>
          <w:sz w:val="24"/>
          <w:szCs w:val="24"/>
        </w:rPr>
        <w:t>.</w:t>
      </w:r>
    </w:p>
    <w:p w14:paraId="0B67A134" w14:textId="239F6B7B" w:rsidR="00D006AD" w:rsidRPr="00E94218" w:rsidRDefault="00D006AD" w:rsidP="00E9421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D006AD">
        <w:rPr>
          <w:rFonts w:ascii="Arial" w:hAnsi="Arial" w:cs="Arial"/>
          <w:b/>
          <w:sz w:val="24"/>
          <w:szCs w:val="24"/>
        </w:rPr>
        <w:t>Dostęp do webinarium jest bardzo prosty. Wystarczy dysponować komputerem oraz dostępem do sieci i połączyć się z nami za pomocą przesłanego, najpóźniej w dniu spotkania linku.</w:t>
      </w:r>
    </w:p>
    <w:p w14:paraId="35AE43C3" w14:textId="259C468E" w:rsidR="00C46054" w:rsidRPr="00D006AD" w:rsidRDefault="007A34B2" w:rsidP="00647D1E">
      <w:pPr>
        <w:rPr>
          <w:rFonts w:ascii="Arial" w:hAnsi="Arial" w:cs="Arial"/>
          <w:bCs/>
          <w:sz w:val="24"/>
          <w:szCs w:val="24"/>
        </w:rPr>
      </w:pPr>
      <w:r w:rsidRPr="00D006AD">
        <w:rPr>
          <w:rFonts w:ascii="Arial" w:hAnsi="Arial" w:cs="Arial"/>
          <w:bCs/>
          <w:sz w:val="24"/>
          <w:szCs w:val="24"/>
        </w:rPr>
        <w:t xml:space="preserve">Zgłoszenia przyjmujemy do </w:t>
      </w:r>
      <w:r w:rsidR="00D006AD" w:rsidRPr="00D006AD">
        <w:rPr>
          <w:rFonts w:ascii="Arial" w:hAnsi="Arial" w:cs="Arial"/>
          <w:bCs/>
          <w:sz w:val="24"/>
          <w:szCs w:val="24"/>
        </w:rPr>
        <w:t xml:space="preserve">11.07.2024 </w:t>
      </w:r>
      <w:r w:rsidRPr="00D006AD">
        <w:rPr>
          <w:rFonts w:ascii="Arial" w:hAnsi="Arial" w:cs="Arial"/>
          <w:bCs/>
          <w:sz w:val="24"/>
          <w:szCs w:val="24"/>
        </w:rPr>
        <w:t>r.</w:t>
      </w:r>
      <w:r w:rsidR="00D006AD" w:rsidRPr="00D006AD">
        <w:rPr>
          <w:rFonts w:ascii="Arial" w:hAnsi="Arial" w:cs="Arial"/>
          <w:bCs/>
          <w:sz w:val="24"/>
          <w:szCs w:val="24"/>
        </w:rPr>
        <w:t xml:space="preserve"> do godzi 12:00 lub do wyczerpania miejsc.</w:t>
      </w:r>
    </w:p>
    <w:p w14:paraId="6653E5E9" w14:textId="7B0D4FAD" w:rsidR="00960F42" w:rsidRDefault="00960F42" w:rsidP="00ED2604">
      <w:pPr>
        <w:rPr>
          <w:rFonts w:ascii="Arial" w:hAnsi="Arial" w:cs="Arial"/>
          <w:b/>
          <w:sz w:val="24"/>
          <w:szCs w:val="24"/>
        </w:rPr>
      </w:pPr>
      <w:r w:rsidRPr="00960F42">
        <w:rPr>
          <w:rFonts w:ascii="Arial" w:hAnsi="Arial" w:cs="Arial"/>
          <w:b/>
          <w:sz w:val="24"/>
          <w:szCs w:val="24"/>
        </w:rPr>
        <w:t>Przedsiębiorco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006AD">
        <w:rPr>
          <w:rFonts w:ascii="Arial" w:hAnsi="Arial" w:cs="Arial"/>
          <w:b/>
          <w:sz w:val="24"/>
          <w:szCs w:val="24"/>
        </w:rPr>
        <w:t>dołącz do nas</w:t>
      </w:r>
      <w:r>
        <w:rPr>
          <w:rFonts w:ascii="Arial" w:hAnsi="Arial" w:cs="Arial"/>
          <w:b/>
          <w:sz w:val="24"/>
          <w:szCs w:val="24"/>
        </w:rPr>
        <w:t>,</w:t>
      </w:r>
      <w:r w:rsidRPr="00960F42">
        <w:rPr>
          <w:rFonts w:ascii="Arial" w:hAnsi="Arial" w:cs="Arial"/>
          <w:b/>
          <w:sz w:val="24"/>
          <w:szCs w:val="24"/>
        </w:rPr>
        <w:t xml:space="preserve"> wykorzystaj dla swojej firmy  europejskie możliwości!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4C20238B" w14:textId="777D7CFD" w:rsidR="00ED2604" w:rsidRPr="00E94218" w:rsidRDefault="00ED2604" w:rsidP="00D31C45">
      <w:pPr>
        <w:rPr>
          <w:rFonts w:ascii="Arial" w:hAnsi="Arial" w:cs="Arial"/>
          <w:bCs/>
          <w:sz w:val="24"/>
          <w:szCs w:val="24"/>
        </w:rPr>
      </w:pPr>
      <w:r w:rsidRPr="00FE5E26">
        <w:rPr>
          <w:rFonts w:ascii="Arial" w:hAnsi="Arial" w:cs="Arial"/>
          <w:b/>
          <w:sz w:val="24"/>
          <w:szCs w:val="24"/>
        </w:rPr>
        <w:t>Serdecznie zapraszamy!</w:t>
      </w:r>
    </w:p>
    <w:sectPr w:rsidR="00ED2604" w:rsidRPr="00E94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65156" w14:textId="77777777" w:rsidR="00D746BB" w:rsidRDefault="00D746BB" w:rsidP="004D213D">
      <w:pPr>
        <w:spacing w:after="0" w:line="240" w:lineRule="auto"/>
      </w:pPr>
      <w:r>
        <w:separator/>
      </w:r>
    </w:p>
  </w:endnote>
  <w:endnote w:type="continuationSeparator" w:id="0">
    <w:p w14:paraId="6DBB10F3" w14:textId="77777777" w:rsidR="00D746BB" w:rsidRDefault="00D746BB" w:rsidP="004D2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7C703" w14:textId="77777777" w:rsidR="00AC1769" w:rsidRDefault="00AC17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C212E" w14:textId="7ED61166" w:rsidR="00606EF5" w:rsidRPr="00606EF5" w:rsidRDefault="00606EF5" w:rsidP="00606E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49092" w14:textId="77777777" w:rsidR="00AC1769" w:rsidRDefault="00AC17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C4ADB" w14:textId="77777777" w:rsidR="00D746BB" w:rsidRDefault="00D746BB" w:rsidP="004D213D">
      <w:pPr>
        <w:spacing w:after="0" w:line="240" w:lineRule="auto"/>
      </w:pPr>
      <w:r>
        <w:separator/>
      </w:r>
    </w:p>
  </w:footnote>
  <w:footnote w:type="continuationSeparator" w:id="0">
    <w:p w14:paraId="3CD62500" w14:textId="77777777" w:rsidR="00D746BB" w:rsidRDefault="00D746BB" w:rsidP="004D2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9F637" w14:textId="77777777" w:rsidR="00AC1769" w:rsidRDefault="00AC17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FE06A" w14:textId="0F54D5E4" w:rsidR="00606EF5" w:rsidRDefault="00AC1769" w:rsidP="00606EF5">
    <w:pPr>
      <w:pStyle w:val="Nagwek"/>
      <w:jc w:val="center"/>
    </w:pPr>
    <w:r>
      <w:rPr>
        <w:noProof/>
      </w:rPr>
      <w:drawing>
        <wp:inline distT="0" distB="0" distL="0" distR="0" wp14:anchorId="3D1C40D2" wp14:editId="26AB291C">
          <wp:extent cx="5761355" cy="780415"/>
          <wp:effectExtent l="0" t="0" r="0" b="635"/>
          <wp:docPr id="1090266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7CD3F" w14:textId="77777777" w:rsidR="00AC1769" w:rsidRDefault="00AC17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0D6"/>
    <w:rsid w:val="000004A7"/>
    <w:rsid w:val="00007F24"/>
    <w:rsid w:val="00015A70"/>
    <w:rsid w:val="00066FA9"/>
    <w:rsid w:val="0009384D"/>
    <w:rsid w:val="000A4938"/>
    <w:rsid w:val="000C34A3"/>
    <w:rsid w:val="000E30EA"/>
    <w:rsid w:val="00105686"/>
    <w:rsid w:val="00112842"/>
    <w:rsid w:val="001150F9"/>
    <w:rsid w:val="0012075D"/>
    <w:rsid w:val="00177CCC"/>
    <w:rsid w:val="00191A83"/>
    <w:rsid w:val="001B00D6"/>
    <w:rsid w:val="001B7459"/>
    <w:rsid w:val="001C7B1A"/>
    <w:rsid w:val="00212C27"/>
    <w:rsid w:val="00230099"/>
    <w:rsid w:val="00231A67"/>
    <w:rsid w:val="00232672"/>
    <w:rsid w:val="00275E66"/>
    <w:rsid w:val="002822E7"/>
    <w:rsid w:val="002854F9"/>
    <w:rsid w:val="002D65FD"/>
    <w:rsid w:val="002F2DFF"/>
    <w:rsid w:val="00300162"/>
    <w:rsid w:val="00317E94"/>
    <w:rsid w:val="00324B4A"/>
    <w:rsid w:val="003276ED"/>
    <w:rsid w:val="003469B2"/>
    <w:rsid w:val="003539BA"/>
    <w:rsid w:val="00364972"/>
    <w:rsid w:val="00366B99"/>
    <w:rsid w:val="003D19BD"/>
    <w:rsid w:val="003D4315"/>
    <w:rsid w:val="003F425C"/>
    <w:rsid w:val="00424A99"/>
    <w:rsid w:val="004421D6"/>
    <w:rsid w:val="004703B0"/>
    <w:rsid w:val="00470A5F"/>
    <w:rsid w:val="00472226"/>
    <w:rsid w:val="004D213D"/>
    <w:rsid w:val="004D36D4"/>
    <w:rsid w:val="0050372C"/>
    <w:rsid w:val="0051007E"/>
    <w:rsid w:val="0059272B"/>
    <w:rsid w:val="005D2C1A"/>
    <w:rsid w:val="005E0D63"/>
    <w:rsid w:val="005F5E74"/>
    <w:rsid w:val="005F6C50"/>
    <w:rsid w:val="00606EF5"/>
    <w:rsid w:val="0061209D"/>
    <w:rsid w:val="006231C7"/>
    <w:rsid w:val="00647D1E"/>
    <w:rsid w:val="00672603"/>
    <w:rsid w:val="0068218B"/>
    <w:rsid w:val="00687E76"/>
    <w:rsid w:val="006A1C1A"/>
    <w:rsid w:val="006E236B"/>
    <w:rsid w:val="006F0266"/>
    <w:rsid w:val="00722418"/>
    <w:rsid w:val="00741F6F"/>
    <w:rsid w:val="00787E5C"/>
    <w:rsid w:val="00795A21"/>
    <w:rsid w:val="007A34B2"/>
    <w:rsid w:val="007C1DDD"/>
    <w:rsid w:val="007C3067"/>
    <w:rsid w:val="007D3A16"/>
    <w:rsid w:val="007D6BD2"/>
    <w:rsid w:val="007E1373"/>
    <w:rsid w:val="007E4E5C"/>
    <w:rsid w:val="00840415"/>
    <w:rsid w:val="0086135F"/>
    <w:rsid w:val="00866B0B"/>
    <w:rsid w:val="008715A0"/>
    <w:rsid w:val="008738FE"/>
    <w:rsid w:val="008A15CC"/>
    <w:rsid w:val="008A1A5E"/>
    <w:rsid w:val="008A45C0"/>
    <w:rsid w:val="008A4E34"/>
    <w:rsid w:val="008E616F"/>
    <w:rsid w:val="008F074B"/>
    <w:rsid w:val="008F0C6E"/>
    <w:rsid w:val="008F11CC"/>
    <w:rsid w:val="00902E96"/>
    <w:rsid w:val="00914473"/>
    <w:rsid w:val="00925A6F"/>
    <w:rsid w:val="00933EE2"/>
    <w:rsid w:val="00960F42"/>
    <w:rsid w:val="009859A0"/>
    <w:rsid w:val="009A1751"/>
    <w:rsid w:val="009A481B"/>
    <w:rsid w:val="009F40F8"/>
    <w:rsid w:val="00A14BAF"/>
    <w:rsid w:val="00A17D71"/>
    <w:rsid w:val="00A6155C"/>
    <w:rsid w:val="00A71AA3"/>
    <w:rsid w:val="00A973F0"/>
    <w:rsid w:val="00AC1769"/>
    <w:rsid w:val="00AC37F9"/>
    <w:rsid w:val="00AC7CB4"/>
    <w:rsid w:val="00AD7949"/>
    <w:rsid w:val="00B012F8"/>
    <w:rsid w:val="00B33AF4"/>
    <w:rsid w:val="00B6074B"/>
    <w:rsid w:val="00B65883"/>
    <w:rsid w:val="00B702E9"/>
    <w:rsid w:val="00B822FB"/>
    <w:rsid w:val="00B825EA"/>
    <w:rsid w:val="00B9608F"/>
    <w:rsid w:val="00BA4B66"/>
    <w:rsid w:val="00BB76E0"/>
    <w:rsid w:val="00BE5121"/>
    <w:rsid w:val="00BE6A50"/>
    <w:rsid w:val="00C46054"/>
    <w:rsid w:val="00C96F27"/>
    <w:rsid w:val="00CC6950"/>
    <w:rsid w:val="00CE1DFB"/>
    <w:rsid w:val="00CE3AC1"/>
    <w:rsid w:val="00CE6E24"/>
    <w:rsid w:val="00D006AD"/>
    <w:rsid w:val="00D10AD4"/>
    <w:rsid w:val="00D16DBF"/>
    <w:rsid w:val="00D26BD5"/>
    <w:rsid w:val="00D3075E"/>
    <w:rsid w:val="00D31C45"/>
    <w:rsid w:val="00D608B1"/>
    <w:rsid w:val="00D645B6"/>
    <w:rsid w:val="00D746BB"/>
    <w:rsid w:val="00D76F34"/>
    <w:rsid w:val="00D91C17"/>
    <w:rsid w:val="00DB4A51"/>
    <w:rsid w:val="00DD4AA3"/>
    <w:rsid w:val="00DE287C"/>
    <w:rsid w:val="00E26DEF"/>
    <w:rsid w:val="00E31602"/>
    <w:rsid w:val="00E3341E"/>
    <w:rsid w:val="00E94218"/>
    <w:rsid w:val="00EA2C37"/>
    <w:rsid w:val="00ED2604"/>
    <w:rsid w:val="00ED630C"/>
    <w:rsid w:val="00EF2F30"/>
    <w:rsid w:val="00F479F5"/>
    <w:rsid w:val="00F934B0"/>
    <w:rsid w:val="00F953C7"/>
    <w:rsid w:val="00FA4E83"/>
    <w:rsid w:val="00FE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9FA8E"/>
  <w15:chartTrackingRefBased/>
  <w15:docId w15:val="{4EEF72D6-2116-4F3D-ADBD-1BF0B3955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6135F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30099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306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D2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213D"/>
  </w:style>
  <w:style w:type="paragraph" w:styleId="Stopka">
    <w:name w:val="footer"/>
    <w:basedOn w:val="Normalny"/>
    <w:link w:val="StopkaZnak"/>
    <w:uiPriority w:val="99"/>
    <w:unhideWhenUsed/>
    <w:rsid w:val="004D2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2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4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pife.wloclawek@kujawsko-pomorskie.p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unduszeue.kujawsko-pomorskie.pl/wydarzenia/spotkanie-informacyjne-we-wloclawku-europejskie-wsparcie-dla-firm-wsparcie-dla-firm-branzy-gastronomia-i-hotelarstwo-oraz-turystyka-i-kultura-ii-nabor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258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Węgorowska</dc:creator>
  <cp:keywords/>
  <dc:description/>
  <cp:lastModifiedBy>Ewa Węgorowska</cp:lastModifiedBy>
  <cp:revision>27</cp:revision>
  <dcterms:created xsi:type="dcterms:W3CDTF">2024-03-06T10:01:00Z</dcterms:created>
  <dcterms:modified xsi:type="dcterms:W3CDTF">2024-07-08T06:05:00Z</dcterms:modified>
</cp:coreProperties>
</file>