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0E8FC88F" w:rsidR="00131B07" w:rsidRDefault="003F2A31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4426">
            <w:rPr>
              <w:rFonts w:ascii="MS Gothic" w:eastAsia="MS Gothic" w:hAnsi="MS Gothic" w:hint="eastAsia"/>
            </w:rPr>
            <w:t>☒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3F2A31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50C6FA64" w:rsidR="00F12646" w:rsidRDefault="003F2A31" w:rsidP="00262523">
      <w:pPr>
        <w:pStyle w:val="Nagwek3"/>
        <w:spacing w:before="0"/>
      </w:pPr>
      <w:sdt>
        <w:sdt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B1E">
            <w:rPr>
              <w:rFonts w:ascii="MS Gothic" w:eastAsia="MS Gothic" w:hAnsi="MS Gothic" w:hint="eastAsia"/>
            </w:rPr>
            <w:t>☐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543D348C" w:rsidR="00F12646" w:rsidRDefault="003F2A31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4426">
            <w:rPr>
              <w:rFonts w:ascii="MS Gothic" w:eastAsia="MS Gothic" w:hAnsi="MS Gothic" w:hint="eastAsia"/>
            </w:rPr>
            <w:t>☒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3F2A31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3F2A31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3F2A31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3F2A31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3F2A31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1FEACDBD" w:rsidR="00891E66" w:rsidRPr="00654426" w:rsidRDefault="00654426" w:rsidP="008D2614">
            <w:pPr>
              <w:spacing w:before="0" w:after="0"/>
              <w:rPr>
                <w:rFonts w:eastAsia="Calibri"/>
                <w:bCs/>
                <w:iCs w:val="0"/>
                <w:sz w:val="16"/>
                <w:lang w:eastAsia="en-US"/>
              </w:rPr>
            </w:pPr>
            <w:r w:rsidRPr="00654426">
              <w:rPr>
                <w:rFonts w:eastAsia="Calibri"/>
                <w:bCs/>
                <w:iCs w:val="0"/>
                <w:sz w:val="16"/>
                <w:lang w:eastAsia="en-US"/>
              </w:rPr>
              <w:t>Miejscowy plan zagospodarowania przestrzennego dla części obszaru miasta Rypin w rejonie ul. Cholewińskiego i ul. 11 Listopada: obszar I, obszar II i obszar III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3F2A31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3F2A31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298B38B8" w:rsidR="00C03F54" w:rsidRPr="00E52476" w:rsidRDefault="00654426" w:rsidP="00654426">
            <w:pPr>
              <w:spacing w:before="0" w:after="0"/>
              <w:rPr>
                <w:rFonts w:ascii="MS Gothic" w:eastAsia="MS Gothic" w:hAnsi="MS Gothic"/>
                <w:sz w:val="14"/>
                <w:szCs w:val="14"/>
              </w:rPr>
            </w:pPr>
            <w:r w:rsidRPr="00654426">
              <w:rPr>
                <w:rFonts w:eastAsia="Calibri"/>
                <w:bCs/>
                <w:iCs w:val="0"/>
                <w:sz w:val="16"/>
                <w:lang w:eastAsia="en-US"/>
              </w:rPr>
              <w:t>Miejscowy plan zagospodarowania przestrzennego dla części obszaru miasta Rypin w rejonie ul. Cholewińskiego i ul. 11 Listopada: obszar I, obszar II i obszar III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3F2A31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3F2A31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3F2A31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3F2A31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3F2A31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3F2A31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6876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67B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31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696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4426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292"/>
    <w:rsid w:val="00C26F7F"/>
    <w:rsid w:val="00C3035A"/>
    <w:rsid w:val="00C310BF"/>
    <w:rsid w:val="00C31D32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4781AFED"/>
  <w15:docId w15:val="{BC3319AD-CA50-4A4C-8996-ECA3CAF8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>Marek Kiedrowski</dc:creator>
  <cp:keywords/>
  <dc:description/>
  <cp:lastModifiedBy>Marek Kiedrowski</cp:lastModifiedBy>
  <cp:revision>4</cp:revision>
  <cp:lastPrinted>2026-05-06T06:34:00Z</cp:lastPrinted>
  <dcterms:created xsi:type="dcterms:W3CDTF">2026-04-20T12:58:00Z</dcterms:created>
  <dcterms:modified xsi:type="dcterms:W3CDTF">2026-05-06T06:36:00Z</dcterms:modified>
</cp:coreProperties>
</file>